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BB" w:rsidRPr="003965D0" w:rsidRDefault="000212BB" w:rsidP="004131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31CC">
        <w:rPr>
          <w:rFonts w:ascii="Arial" w:hAnsi="Arial" w:cs="Arial"/>
          <w:sz w:val="24"/>
          <w:szCs w:val="24"/>
        </w:rPr>
        <w:t xml:space="preserve">Gimnazija Jurija Vege Idrija na podlagi Zakona o stvarnem premoženju države in samoupravnih lokalnih skupnosti (Uradni list RS, št. 11/18), skladno z določbami Uredbe o stvarnem premoženju države in samoupravnih lokalnih skupnosti (Uradni list RS, št. 31/18), ob smiselni uporabi Stanovanjskega zakona (Uradni list RS, št. 69/03, 18/04 – ZVKSES, 47/06 – ZEN, 45/08 – </w:t>
      </w:r>
      <w:proofErr w:type="spellStart"/>
      <w:r w:rsidRPr="004131CC">
        <w:rPr>
          <w:rFonts w:ascii="Arial" w:hAnsi="Arial" w:cs="Arial"/>
          <w:sz w:val="24"/>
          <w:szCs w:val="24"/>
        </w:rPr>
        <w:t>ZVEzL</w:t>
      </w:r>
      <w:proofErr w:type="spellEnd"/>
      <w:r w:rsidRPr="004131CC">
        <w:rPr>
          <w:rFonts w:ascii="Arial" w:hAnsi="Arial" w:cs="Arial"/>
          <w:sz w:val="24"/>
          <w:szCs w:val="24"/>
        </w:rPr>
        <w:t>, 57/08 in 62/10 - ZUPJS, 56/2011 Odl.US, 40/2012-ZUJF) ter Pravilnik o dodeljevanju neprofitnih stanovanj v najem (Uradni list RS, št. 14/04, 34/04, 62/06,  11/09, 81/11 in 47/14)</w:t>
      </w:r>
      <w:r>
        <w:rPr>
          <w:rFonts w:ascii="Arial" w:hAnsi="Arial" w:cs="Arial"/>
          <w:sz w:val="24"/>
          <w:szCs w:val="24"/>
        </w:rPr>
        <w:t xml:space="preserve"> </w:t>
      </w:r>
      <w:r w:rsidRPr="003965D0">
        <w:rPr>
          <w:rFonts w:ascii="Arial" w:hAnsi="Arial" w:cs="Arial"/>
          <w:sz w:val="24"/>
          <w:szCs w:val="24"/>
        </w:rPr>
        <w:t>objavlja</w:t>
      </w:r>
    </w:p>
    <w:p w:rsidR="000212BB" w:rsidRPr="003965D0" w:rsidRDefault="000212BB" w:rsidP="00482723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0212BB" w:rsidRPr="003965D0" w:rsidRDefault="000212BB" w:rsidP="00FF4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 xml:space="preserve">Javno zbiranje ponudb za oddajo tržnih stanovanj v lasti </w:t>
      </w:r>
      <w:r>
        <w:rPr>
          <w:rFonts w:ascii="Arial" w:hAnsi="Arial" w:cs="Arial"/>
          <w:b/>
          <w:sz w:val="24"/>
          <w:szCs w:val="24"/>
        </w:rPr>
        <w:t>Gimnazija Jurija Vega</w:t>
      </w:r>
      <w:r w:rsidRPr="003965D0">
        <w:rPr>
          <w:rFonts w:ascii="Arial" w:hAnsi="Arial" w:cs="Arial"/>
          <w:b/>
          <w:sz w:val="24"/>
          <w:szCs w:val="24"/>
        </w:rPr>
        <w:t xml:space="preserve"> Idrija v najem</w:t>
      </w:r>
    </w:p>
    <w:p w:rsidR="000212BB" w:rsidRPr="003965D0" w:rsidRDefault="000212BB" w:rsidP="00FF4EB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12BB" w:rsidRPr="003965D0" w:rsidRDefault="000212BB" w:rsidP="00FF4EB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12BB" w:rsidRPr="003965D0" w:rsidRDefault="000212BB" w:rsidP="00FF4EB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Naziv in sedež organizatorja javnega zbiranja ponudb</w:t>
      </w:r>
    </w:p>
    <w:p w:rsidR="000212BB" w:rsidRPr="003965D0" w:rsidRDefault="000212BB" w:rsidP="00873809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Gimnazija Jurija Vege Idrija</w:t>
      </w:r>
      <w:r w:rsidRPr="003965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Študentovska ulica 16</w:t>
      </w:r>
      <w:r w:rsidRPr="003965D0">
        <w:rPr>
          <w:rFonts w:ascii="Arial" w:hAnsi="Arial" w:cs="Arial"/>
          <w:sz w:val="24"/>
          <w:szCs w:val="24"/>
        </w:rPr>
        <w:t>, 5280 Idrija.</w:t>
      </w:r>
    </w:p>
    <w:p w:rsidR="000212BB" w:rsidRPr="003965D0" w:rsidRDefault="000212BB" w:rsidP="00873809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873809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Predmet javnega zbiranja ponudb</w:t>
      </w:r>
    </w:p>
    <w:p w:rsidR="000212BB" w:rsidRPr="003965D0" w:rsidRDefault="000212BB" w:rsidP="00873809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Predmet razpisa je:</w:t>
      </w:r>
    </w:p>
    <w:p w:rsidR="000212BB" w:rsidRDefault="000212BB" w:rsidP="00ED3AF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oddaja tržnega stanovanja št. 2</w:t>
      </w:r>
      <w:r>
        <w:rPr>
          <w:rFonts w:ascii="Arial" w:hAnsi="Arial" w:cs="Arial"/>
          <w:sz w:val="24"/>
          <w:szCs w:val="24"/>
        </w:rPr>
        <w:t>1</w:t>
      </w:r>
      <w:r w:rsidRPr="003965D0">
        <w:rPr>
          <w:rFonts w:ascii="Arial" w:hAnsi="Arial" w:cs="Arial"/>
          <w:sz w:val="24"/>
          <w:szCs w:val="24"/>
        </w:rPr>
        <w:t xml:space="preserve">, v </w:t>
      </w:r>
      <w:r>
        <w:rPr>
          <w:rFonts w:ascii="Arial" w:hAnsi="Arial" w:cs="Arial"/>
          <w:sz w:val="24"/>
          <w:szCs w:val="24"/>
        </w:rPr>
        <w:t>VI</w:t>
      </w:r>
      <w:r w:rsidRPr="003965D0">
        <w:rPr>
          <w:rFonts w:ascii="Arial" w:hAnsi="Arial" w:cs="Arial"/>
          <w:sz w:val="24"/>
          <w:szCs w:val="24"/>
        </w:rPr>
        <w:t xml:space="preserve">. nadstropju stavbe na naslovu </w:t>
      </w:r>
      <w:r>
        <w:rPr>
          <w:rFonts w:ascii="Arial" w:hAnsi="Arial" w:cs="Arial"/>
          <w:sz w:val="24"/>
          <w:szCs w:val="24"/>
        </w:rPr>
        <w:t>Triglavska ulica 3</w:t>
      </w:r>
      <w:r w:rsidRPr="003965D0">
        <w:rPr>
          <w:rFonts w:ascii="Arial" w:hAnsi="Arial" w:cs="Arial"/>
          <w:sz w:val="24"/>
          <w:szCs w:val="24"/>
        </w:rPr>
        <w:t>, 528</w:t>
      </w:r>
      <w:r>
        <w:rPr>
          <w:rFonts w:ascii="Arial" w:hAnsi="Arial" w:cs="Arial"/>
          <w:sz w:val="24"/>
          <w:szCs w:val="24"/>
        </w:rPr>
        <w:t>0</w:t>
      </w:r>
      <w:r w:rsidRPr="003965D0">
        <w:rPr>
          <w:rFonts w:ascii="Arial" w:hAnsi="Arial" w:cs="Arial"/>
          <w:sz w:val="24"/>
          <w:szCs w:val="24"/>
        </w:rPr>
        <w:t xml:space="preserve"> Idrija v stavbi št. </w:t>
      </w:r>
      <w:r>
        <w:rPr>
          <w:rFonts w:ascii="Arial" w:hAnsi="Arial" w:cs="Arial"/>
          <w:sz w:val="24"/>
          <w:szCs w:val="24"/>
        </w:rPr>
        <w:t>1155</w:t>
      </w:r>
      <w:r w:rsidRPr="00396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65D0">
        <w:rPr>
          <w:rFonts w:ascii="Arial" w:hAnsi="Arial" w:cs="Arial"/>
          <w:sz w:val="24"/>
          <w:szCs w:val="24"/>
        </w:rPr>
        <w:t>k.o</w:t>
      </w:r>
      <w:proofErr w:type="spellEnd"/>
      <w:r w:rsidRPr="003965D0">
        <w:rPr>
          <w:rFonts w:ascii="Arial" w:hAnsi="Arial" w:cs="Arial"/>
          <w:sz w:val="24"/>
          <w:szCs w:val="24"/>
        </w:rPr>
        <w:t>. 235</w:t>
      </w:r>
      <w:r>
        <w:rPr>
          <w:rFonts w:ascii="Arial" w:hAnsi="Arial" w:cs="Arial"/>
          <w:sz w:val="24"/>
          <w:szCs w:val="24"/>
        </w:rPr>
        <w:t>7</w:t>
      </w:r>
      <w:r w:rsidRPr="00396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IDRIJA - MESTO</w:t>
      </w:r>
      <w:r w:rsidRPr="003965D0">
        <w:rPr>
          <w:rFonts w:ascii="Arial" w:hAnsi="Arial" w:cs="Arial"/>
          <w:sz w:val="24"/>
          <w:szCs w:val="24"/>
        </w:rPr>
        <w:t xml:space="preserve">, s površino </w:t>
      </w:r>
      <w:smartTag w:uri="urn:schemas-microsoft-com:office:smarttags" w:element="metricconverter">
        <w:smartTagPr>
          <w:attr w:name="ProductID" w:val="31,97 m2"/>
        </w:smartTagPr>
        <w:r>
          <w:rPr>
            <w:rFonts w:ascii="Arial" w:hAnsi="Arial" w:cs="Arial"/>
            <w:sz w:val="24"/>
            <w:szCs w:val="24"/>
          </w:rPr>
          <w:t>31,97</w:t>
        </w:r>
        <w:r w:rsidRPr="003965D0">
          <w:rPr>
            <w:rFonts w:ascii="Arial" w:hAnsi="Arial" w:cs="Arial"/>
            <w:sz w:val="24"/>
            <w:szCs w:val="24"/>
          </w:rPr>
          <w:t xml:space="preserve"> m</w:t>
        </w:r>
        <w:r w:rsidRPr="003965D0"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>
        <w:rPr>
          <w:rFonts w:ascii="Arial" w:hAnsi="Arial" w:cs="Arial"/>
          <w:sz w:val="24"/>
          <w:szCs w:val="24"/>
        </w:rPr>
        <w:t>, ima energetsko izkaznico.</w:t>
      </w:r>
      <w:r w:rsidRPr="003965D0">
        <w:rPr>
          <w:rFonts w:ascii="Arial" w:hAnsi="Arial" w:cs="Arial"/>
          <w:sz w:val="24"/>
          <w:szCs w:val="24"/>
        </w:rPr>
        <w:t xml:space="preserve"> Stanovanje je v lasti </w:t>
      </w:r>
      <w:r>
        <w:rPr>
          <w:rFonts w:ascii="Arial" w:hAnsi="Arial" w:cs="Arial"/>
          <w:sz w:val="24"/>
          <w:szCs w:val="24"/>
        </w:rPr>
        <w:t>Gimnazija Jurija Vege Idrija.</w:t>
      </w:r>
    </w:p>
    <w:p w:rsidR="000212BB" w:rsidRPr="00ED3AFE" w:rsidRDefault="000212BB" w:rsidP="00ED3AFE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Stanovanj</w:t>
      </w:r>
      <w:r>
        <w:rPr>
          <w:rFonts w:ascii="Arial" w:hAnsi="Arial" w:cs="Arial"/>
          <w:sz w:val="24"/>
          <w:szCs w:val="24"/>
        </w:rPr>
        <w:t>e</w:t>
      </w:r>
      <w:r w:rsidRPr="003965D0">
        <w:rPr>
          <w:rFonts w:ascii="Arial" w:hAnsi="Arial" w:cs="Arial"/>
          <w:sz w:val="24"/>
          <w:szCs w:val="24"/>
        </w:rPr>
        <w:t xml:space="preserve"> se oddaja v najem za eno </w:t>
      </w:r>
      <w:r>
        <w:rPr>
          <w:rFonts w:ascii="Arial" w:hAnsi="Arial" w:cs="Arial"/>
          <w:sz w:val="24"/>
          <w:szCs w:val="24"/>
        </w:rPr>
        <w:t>leto z možnostjo podaljšanja</w:t>
      </w:r>
      <w:r w:rsidRPr="003965D0">
        <w:rPr>
          <w:rFonts w:ascii="Arial" w:hAnsi="Arial" w:cs="Arial"/>
          <w:sz w:val="24"/>
          <w:szCs w:val="24"/>
        </w:rPr>
        <w:t>.</w:t>
      </w:r>
    </w:p>
    <w:p w:rsidR="000212BB" w:rsidRPr="003965D0" w:rsidRDefault="000212BB" w:rsidP="00656A30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0212BB" w:rsidRPr="003965D0" w:rsidRDefault="000212BB" w:rsidP="00656A3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Višina najemnine in drugi stroški</w:t>
      </w:r>
    </w:p>
    <w:p w:rsidR="000212BB" w:rsidRPr="003965D0" w:rsidRDefault="000212BB" w:rsidP="00656A30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Pr="005D77EA" w:rsidRDefault="000212BB" w:rsidP="000C2864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  <w:r w:rsidRPr="005D77EA">
        <w:rPr>
          <w:rFonts w:ascii="Arial" w:hAnsi="Arial" w:cs="Arial"/>
          <w:sz w:val="24"/>
          <w:szCs w:val="24"/>
        </w:rPr>
        <w:t>Najemnina za tržno stanovanje znaša:</w:t>
      </w:r>
    </w:p>
    <w:p w:rsidR="000212BB" w:rsidRDefault="000212BB" w:rsidP="005D77EA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D77EA">
        <w:rPr>
          <w:rFonts w:ascii="Arial" w:hAnsi="Arial" w:cs="Arial"/>
          <w:sz w:val="24"/>
          <w:szCs w:val="24"/>
        </w:rPr>
        <w:t>stanovanje št. 21, v VI. nadstropju stavbe na naslovu Triglavska ulica 3, 5280 Idrija 110,00 EUR na mesec.</w:t>
      </w:r>
    </w:p>
    <w:p w:rsidR="000212BB" w:rsidRPr="005D77EA" w:rsidRDefault="000212BB" w:rsidP="005D77EA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Default="000212BB" w:rsidP="005D77EA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5D77EA">
        <w:rPr>
          <w:rFonts w:ascii="Arial" w:hAnsi="Arial" w:cs="Arial"/>
          <w:sz w:val="24"/>
          <w:szCs w:val="24"/>
        </w:rPr>
        <w:t>Najemnina se obračunava mesečno po poslani položnici.</w:t>
      </w:r>
    </w:p>
    <w:p w:rsidR="000212BB" w:rsidRPr="005D77EA" w:rsidRDefault="000212BB" w:rsidP="005D77EA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FF4EB3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Razpisni pogoji in merila</w:t>
      </w:r>
    </w:p>
    <w:p w:rsidR="000212BB" w:rsidRPr="003965D0" w:rsidRDefault="000212BB" w:rsidP="00FF4EB3">
      <w:pPr>
        <w:pStyle w:val="Odstavekseznam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12BB" w:rsidRPr="003965D0" w:rsidRDefault="000212BB" w:rsidP="00226A4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Splošni pogoji, ki jih morajo izpolnjevati prosilci, da so upravičeni do dodelitve tržnega stanovanja v najem so:</w:t>
      </w:r>
    </w:p>
    <w:p w:rsidR="000212BB" w:rsidRPr="003965D0" w:rsidRDefault="000212BB" w:rsidP="00226A46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kandidirajo lahko samo fizične osebe,</w:t>
      </w:r>
    </w:p>
    <w:p w:rsidR="000212BB" w:rsidRPr="003965D0" w:rsidRDefault="000212BB" w:rsidP="00175BF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državljanstvo Republike Slovenije,</w:t>
      </w:r>
    </w:p>
    <w:p w:rsidR="000212BB" w:rsidRPr="00116C9A" w:rsidRDefault="000212BB" w:rsidP="00175BFB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6C9A">
        <w:rPr>
          <w:rFonts w:ascii="Arial" w:hAnsi="Arial" w:cs="Arial"/>
          <w:sz w:val="24"/>
          <w:szCs w:val="24"/>
        </w:rPr>
        <w:t>dohodki prosilčevega gospodinjstva morajo v letu dni pred objavo tega razpisa presegati odstotke dohodkov, ki jih za oprostitev plačila lastne udeležbe in varščine predvideva v 9. členu Pravilnik o dodeljevanju neprofitnih stanovanj v najem (Uradni list RS, št. 14/04, 34/04, 62/06,  11/09, 81/11 in 47/14)*,</w:t>
      </w:r>
    </w:p>
    <w:p w:rsidR="000212BB" w:rsidRPr="003965D0" w:rsidRDefault="000212BB" w:rsidP="00123089">
      <w:pPr>
        <w:ind w:left="426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lastRenderedPageBreak/>
        <w:t>* V primeru neizpolnjenega dohodkovnega cenzusa se lahko najemna pogodba z izbranim ponudnikom sklene za krajše obdobje, to je za 6 mesecev z možnostjo podaljšanja.</w:t>
      </w:r>
    </w:p>
    <w:p w:rsidR="000212BB" w:rsidRPr="003965D0" w:rsidRDefault="000212BB" w:rsidP="00FF4EB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V primeru, da bo interesentov za najem stanovanja več, bo pri oddaji poleg splošnih pogojev upoštevana tudi višina ponujene najemnine in materialno stanje vlagatelja in bodočih uporabnikov, ki bodo skupaj z njimi uporabljali stanovanje, pri čemer imajo prednost tisti vlagatelji, pri katerih predstavlja višina tržne najemnine manjši delež v družinskem dohodku.</w:t>
      </w:r>
    </w:p>
    <w:p w:rsidR="000212BB" w:rsidRPr="003965D0" w:rsidRDefault="000212BB" w:rsidP="00FF4EB3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pStyle w:val="Odstavekseznama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Oddaja vloge</w:t>
      </w:r>
    </w:p>
    <w:p w:rsidR="000212BB" w:rsidRPr="003965D0" w:rsidRDefault="000212BB" w:rsidP="00226A46">
      <w:pPr>
        <w:pStyle w:val="Odstavekseznama"/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pStyle w:val="Odstavekseznama"/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3965D0">
        <w:rPr>
          <w:rFonts w:ascii="Arial" w:hAnsi="Arial" w:cs="Arial"/>
          <w:sz w:val="24"/>
          <w:szCs w:val="24"/>
        </w:rPr>
        <w:t xml:space="preserve">Prosilec, ki se želi prijaviti na razpis za dodelitev tržnega stanovanja v najem, mora oddati vlogo vključno s prilogami na posebnem obrazcu </w:t>
      </w:r>
      <w:r>
        <w:rPr>
          <w:rFonts w:ascii="Arial" w:hAnsi="Arial" w:cs="Arial"/>
          <w:sz w:val="24"/>
          <w:szCs w:val="24"/>
        </w:rPr>
        <w:t>Gimnazije Jurija Vege</w:t>
      </w:r>
      <w:r w:rsidRPr="00396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65D0">
        <w:rPr>
          <w:rFonts w:ascii="Arial" w:hAnsi="Arial" w:cs="Arial"/>
          <w:sz w:val="24"/>
          <w:szCs w:val="24"/>
        </w:rPr>
        <w:t>IdrijaObrazec</w:t>
      </w:r>
      <w:proofErr w:type="spellEnd"/>
      <w:r w:rsidRPr="003965D0">
        <w:rPr>
          <w:rFonts w:ascii="Arial" w:hAnsi="Arial" w:cs="Arial"/>
          <w:sz w:val="24"/>
          <w:szCs w:val="24"/>
        </w:rPr>
        <w:t xml:space="preserve"> vloge bo na voljo tudi v elektronski obliki na spletni strani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D53E5">
          <w:rPr>
            <w:rStyle w:val="Hiperpovezava"/>
            <w:rFonts w:ascii="Arial" w:hAnsi="Arial" w:cs="Arial"/>
            <w:sz w:val="24"/>
            <w:szCs w:val="24"/>
          </w:rPr>
          <w:t>www.gim-idrija.si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212BB" w:rsidRPr="003965D0" w:rsidRDefault="000212BB" w:rsidP="008151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212BB" w:rsidRPr="003965D0" w:rsidRDefault="000212BB" w:rsidP="00226A46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K vlogi za pridobitev tržnega stanovanja v najem morajo prosilci priložiti naslednje listine:</w:t>
      </w:r>
    </w:p>
    <w:p w:rsidR="000212BB" w:rsidRPr="003965D0" w:rsidRDefault="000212BB" w:rsidP="006A6E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izpolnjen obrazec »Vloga za dodelitev tržnega stanovanja</w:t>
      </w:r>
      <w:r>
        <w:rPr>
          <w:rFonts w:ascii="Arial" w:hAnsi="Arial" w:cs="Arial"/>
          <w:sz w:val="24"/>
          <w:szCs w:val="24"/>
        </w:rPr>
        <w:t xml:space="preserve"> Gimnazija Jurija Vege </w:t>
      </w:r>
      <w:r w:rsidRPr="003965D0">
        <w:rPr>
          <w:rFonts w:ascii="Arial" w:hAnsi="Arial" w:cs="Arial"/>
          <w:sz w:val="24"/>
          <w:szCs w:val="24"/>
        </w:rPr>
        <w:t>Idrija v najem«,</w:t>
      </w:r>
    </w:p>
    <w:p w:rsidR="000212BB" w:rsidRPr="003965D0" w:rsidRDefault="000212BB" w:rsidP="006A6E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potrdilo o državljanstvu Republike Slovenije,</w:t>
      </w:r>
    </w:p>
    <w:p w:rsidR="000212BB" w:rsidRDefault="000212BB" w:rsidP="000C33E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dokazilo, da je plačilno sposoben – potrdilo o zaposlitvi in prejeti bruto in neto plači kandidata za obdobje zadnjih treh mesecev pred oddajo vloge,</w:t>
      </w:r>
    </w:p>
    <w:p w:rsidR="000212BB" w:rsidRPr="003965D0" w:rsidRDefault="000212BB" w:rsidP="000C33E9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A52B4">
        <w:rPr>
          <w:rFonts w:ascii="Arial" w:hAnsi="Arial" w:cs="Arial"/>
          <w:sz w:val="24"/>
          <w:szCs w:val="24"/>
        </w:rPr>
        <w:t>potrdilo o skupnem neto dohodku gospodinjstva v obdobju od 01.01.201</w:t>
      </w:r>
      <w:r>
        <w:rPr>
          <w:rFonts w:ascii="Arial" w:hAnsi="Arial" w:cs="Arial"/>
          <w:sz w:val="24"/>
          <w:szCs w:val="24"/>
        </w:rPr>
        <w:t>9</w:t>
      </w:r>
      <w:r w:rsidRPr="004A52B4">
        <w:rPr>
          <w:rFonts w:ascii="Arial" w:hAnsi="Arial" w:cs="Arial"/>
          <w:sz w:val="24"/>
          <w:szCs w:val="24"/>
        </w:rPr>
        <w:t xml:space="preserve"> do 31.12.201</w:t>
      </w:r>
      <w:r>
        <w:rPr>
          <w:rFonts w:ascii="Arial" w:hAnsi="Arial" w:cs="Arial"/>
          <w:sz w:val="24"/>
          <w:szCs w:val="24"/>
        </w:rPr>
        <w:t>9,</w:t>
      </w:r>
    </w:p>
    <w:p w:rsidR="000212BB" w:rsidRPr="003965D0" w:rsidRDefault="000212BB" w:rsidP="006A6E7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potrdilo o plačani varščini.</w:t>
      </w:r>
    </w:p>
    <w:p w:rsidR="000212BB" w:rsidRPr="003965D0" w:rsidRDefault="000212BB" w:rsidP="008947D0">
      <w:pPr>
        <w:ind w:left="426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 xml:space="preserve">Rok za oddajo vlog je </w:t>
      </w:r>
      <w:r w:rsidRPr="003965D0">
        <w:rPr>
          <w:rFonts w:ascii="Arial" w:hAnsi="Arial" w:cs="Arial"/>
          <w:b/>
          <w:sz w:val="24"/>
          <w:szCs w:val="24"/>
        </w:rPr>
        <w:t>do vključno</w:t>
      </w:r>
      <w:r>
        <w:rPr>
          <w:rFonts w:ascii="Arial" w:hAnsi="Arial" w:cs="Arial"/>
          <w:b/>
          <w:sz w:val="24"/>
          <w:szCs w:val="24"/>
        </w:rPr>
        <w:t xml:space="preserve"> 24. 9. 2020</w:t>
      </w:r>
      <w:r w:rsidRPr="003965D0">
        <w:rPr>
          <w:rFonts w:ascii="Arial" w:hAnsi="Arial" w:cs="Arial"/>
          <w:b/>
          <w:sz w:val="24"/>
          <w:szCs w:val="24"/>
        </w:rPr>
        <w:t xml:space="preserve"> do 12. ure</w:t>
      </w:r>
      <w:r w:rsidRPr="003965D0">
        <w:rPr>
          <w:rFonts w:ascii="Arial" w:hAnsi="Arial" w:cs="Arial"/>
          <w:sz w:val="24"/>
          <w:szCs w:val="24"/>
        </w:rPr>
        <w:t>, na naslov: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Gimnazija Jurija Vege Idrija, Študentovska 16</w:t>
      </w:r>
      <w:r w:rsidRPr="003965D0">
        <w:rPr>
          <w:rFonts w:ascii="Arial" w:hAnsi="Arial" w:cs="Arial"/>
          <w:b/>
          <w:sz w:val="24"/>
          <w:szCs w:val="24"/>
        </w:rPr>
        <w:t>, 5280 Idrija</w:t>
      </w:r>
      <w:r w:rsidRPr="003965D0">
        <w:rPr>
          <w:rFonts w:ascii="Arial" w:hAnsi="Arial" w:cs="Arial"/>
          <w:sz w:val="24"/>
          <w:szCs w:val="24"/>
        </w:rPr>
        <w:t xml:space="preserve">, v zaprti kuverti s pripisom </w:t>
      </w:r>
      <w:r w:rsidRPr="003965D0">
        <w:rPr>
          <w:rFonts w:ascii="Arial" w:hAnsi="Arial" w:cs="Arial"/>
          <w:b/>
          <w:sz w:val="24"/>
          <w:szCs w:val="24"/>
        </w:rPr>
        <w:t>»Ponudba za najem tržnega stanovanja – ne odpiraj!«</w:t>
      </w:r>
      <w:r w:rsidRPr="003965D0">
        <w:rPr>
          <w:rFonts w:ascii="Arial" w:hAnsi="Arial" w:cs="Arial"/>
          <w:sz w:val="24"/>
          <w:szCs w:val="24"/>
        </w:rPr>
        <w:t>.</w:t>
      </w:r>
      <w:r w:rsidRPr="003965D0">
        <w:rPr>
          <w:rFonts w:ascii="Arial" w:hAnsi="Arial" w:cs="Arial"/>
          <w:b/>
          <w:sz w:val="24"/>
          <w:szCs w:val="24"/>
        </w:rPr>
        <w:t xml:space="preserve"> </w:t>
      </w:r>
      <w:r w:rsidRPr="003965D0">
        <w:rPr>
          <w:rFonts w:ascii="Arial" w:hAnsi="Arial" w:cs="Arial"/>
          <w:sz w:val="24"/>
          <w:szCs w:val="24"/>
        </w:rPr>
        <w:t>Na hrbtni strani kuverte je potrebno označiti polni naslov pošiljat</w:t>
      </w:r>
      <w:r>
        <w:rPr>
          <w:rFonts w:ascii="Arial" w:hAnsi="Arial" w:cs="Arial"/>
          <w:sz w:val="24"/>
          <w:szCs w:val="24"/>
        </w:rPr>
        <w:t>elja. Zainteresirani prosilci pošljejo ponudbo</w:t>
      </w:r>
      <w:r w:rsidRPr="003965D0">
        <w:rPr>
          <w:rFonts w:ascii="Arial" w:hAnsi="Arial" w:cs="Arial"/>
          <w:sz w:val="24"/>
          <w:szCs w:val="24"/>
        </w:rPr>
        <w:t xml:space="preserve"> po pošti. Če je ponudba poslana priporočeno po pošti, velja dan oddaje na pošto za dan ponudbe, medtem ko se pri oddaji ponudbe z navadno pošto, kot datum oddaje upošteva datum, ko razpisovalec prejme pošiljko.</w:t>
      </w:r>
    </w:p>
    <w:p w:rsidR="000212BB" w:rsidRPr="003965D0" w:rsidRDefault="000212BB" w:rsidP="00226A46">
      <w:pPr>
        <w:ind w:left="426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Če bo prosilec oddal nepopolno vlogo, bo pozvan, da vlogo v roku</w:t>
      </w:r>
      <w:r>
        <w:rPr>
          <w:rFonts w:ascii="Arial" w:hAnsi="Arial" w:cs="Arial"/>
          <w:sz w:val="24"/>
          <w:szCs w:val="24"/>
        </w:rPr>
        <w:t xml:space="preserve"> osmih</w:t>
      </w:r>
      <w:r w:rsidRPr="003965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965D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 w:rsidRPr="003965D0">
        <w:rPr>
          <w:rFonts w:ascii="Arial" w:hAnsi="Arial" w:cs="Arial"/>
          <w:sz w:val="24"/>
          <w:szCs w:val="24"/>
        </w:rPr>
        <w:t xml:space="preserve"> dni dopolni. Vloge prosilcev, ki v roku ne bodo dopolnjene in vloge, oddane po zaključku razpisnega roka, bodo s sklepom zavržene.</w:t>
      </w:r>
    </w:p>
    <w:p w:rsidR="000212BB" w:rsidRPr="003965D0" w:rsidRDefault="000212BB" w:rsidP="00DB2B3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965D0">
        <w:rPr>
          <w:rFonts w:ascii="Arial" w:hAnsi="Arial" w:cs="Arial"/>
          <w:b/>
          <w:sz w:val="24"/>
          <w:szCs w:val="24"/>
        </w:rPr>
        <w:t>Postopek izbire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 xml:space="preserve">Strokovna služba </w:t>
      </w:r>
      <w:r>
        <w:rPr>
          <w:rFonts w:ascii="Arial" w:hAnsi="Arial" w:cs="Arial"/>
        </w:rPr>
        <w:t xml:space="preserve">Gimnazije Jurija Vege </w:t>
      </w:r>
      <w:r w:rsidRPr="003965D0">
        <w:rPr>
          <w:rFonts w:ascii="Arial" w:hAnsi="Arial" w:cs="Arial"/>
        </w:rPr>
        <w:t xml:space="preserve">Idrija bo na podlagi proučitve utemeljenosti pravočasnih in popolnih vlog na predlog komisije, ki jo imenuje </w:t>
      </w:r>
      <w:proofErr w:type="spellStart"/>
      <w:r w:rsidRPr="003965D0">
        <w:rPr>
          <w:rFonts w:ascii="Arial" w:hAnsi="Arial" w:cs="Arial"/>
        </w:rPr>
        <w:t>razpisnik</w:t>
      </w:r>
      <w:proofErr w:type="spellEnd"/>
      <w:r w:rsidRPr="003965D0">
        <w:rPr>
          <w:rFonts w:ascii="Arial" w:hAnsi="Arial" w:cs="Arial"/>
        </w:rPr>
        <w:t>, izbrala najugodnejšega ponudnika, ki bo izpolnjeval vse razpisne pogoje in bo ponudil najvišjo mesečno najemnino. Ponujena najemnina ne sme biti nižja od izklicne najemnine. 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 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Odločitev o oddaji tržnega stanovanja v najem sprejme pristojna strokovna služba, ki izda odločbo o izbiri najugodnejšega ponudnika oziroma dodelitvi tržnega stanovanja v najem  in o tem obvesti vse ponudnike.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 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 xml:space="preserve">Na podlagi dokončne odločbe o dodelitvi tržnega stanovanja v najem sklene </w:t>
      </w:r>
      <w:r>
        <w:rPr>
          <w:rFonts w:ascii="Arial" w:hAnsi="Arial" w:cs="Arial"/>
        </w:rPr>
        <w:t xml:space="preserve">ravnateljica </w:t>
      </w:r>
      <w:r w:rsidRPr="003965D0">
        <w:rPr>
          <w:rFonts w:ascii="Arial" w:hAnsi="Arial" w:cs="Arial"/>
        </w:rPr>
        <w:t xml:space="preserve">z izbranim ponudnikom najemno pogodbo. Če izbrani ponudnik ne podpiše pogodbe iz razlogov, ki so na njegovi strani, </w:t>
      </w:r>
      <w:r>
        <w:rPr>
          <w:rFonts w:ascii="Arial" w:hAnsi="Arial" w:cs="Arial"/>
        </w:rPr>
        <w:t>Gimnazija Jurija Vege</w:t>
      </w:r>
      <w:r w:rsidRPr="003965D0">
        <w:rPr>
          <w:rFonts w:ascii="Arial" w:hAnsi="Arial" w:cs="Arial"/>
        </w:rPr>
        <w:t xml:space="preserve"> Idrija zadrži vplačano varščino in se najemna pogodba lahko sklene z naslednjim najugodnejšim ponudnikom.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 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Gimnazija Jurija Vege </w:t>
      </w:r>
      <w:r w:rsidRPr="003965D0">
        <w:rPr>
          <w:rFonts w:ascii="Arial" w:hAnsi="Arial" w:cs="Arial"/>
        </w:rPr>
        <w:t>Idrija lahko postopek ustavi kadarkoli do sklenitve najemne pogodbe, pri čemer se ponudnikom ne povrnejo stroški, ki so jih imeli z oddajo ponudbe, razen vplačane varščine.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Gimnazija Jurija Vege </w:t>
      </w:r>
      <w:r w:rsidRPr="003965D0">
        <w:rPr>
          <w:rFonts w:ascii="Arial" w:hAnsi="Arial" w:cs="Arial"/>
        </w:rPr>
        <w:t>Idrija si pridržuje pravico, da najemne pogodbe ne sklene z nobenim ponudnikom.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212BB" w:rsidRPr="003965D0" w:rsidRDefault="000212BB" w:rsidP="00DF1D50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65D0">
        <w:rPr>
          <w:rFonts w:ascii="Arial" w:hAnsi="Arial" w:cs="Arial"/>
          <w:b/>
        </w:rPr>
        <w:t>Pomembna opozorila</w:t>
      </w:r>
    </w:p>
    <w:p w:rsidR="000212BB" w:rsidRPr="003965D0" w:rsidRDefault="000212BB" w:rsidP="00DF1D50">
      <w:pPr>
        <w:pStyle w:val="Navadensplet"/>
        <w:spacing w:before="0" w:beforeAutospacing="0" w:after="0" w:afterAutospacing="0"/>
        <w:jc w:val="both"/>
        <w:rPr>
          <w:rFonts w:ascii="Arial" w:hAnsi="Arial" w:cs="Arial"/>
        </w:rPr>
      </w:pPr>
    </w:p>
    <w:p w:rsidR="000212BB" w:rsidRPr="003965D0" w:rsidRDefault="000212BB" w:rsidP="00DF1D50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Šteje se, da prosilci, ki so oddali prijavo, z oddajo prijave dajejo nepreklicno pisno izjavo, da so seznanjeni z vsebino razpisa in vsebino vseh listin, ki so priloge tega razpisa, da se z njo strinjajo in da pogoje tega razpisa in njegovih prilog v celoti sprejemajo.</w:t>
      </w:r>
    </w:p>
    <w:p w:rsidR="000212BB" w:rsidRPr="003965D0" w:rsidRDefault="000212BB" w:rsidP="00DF1D50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212BB" w:rsidRPr="003965D0" w:rsidRDefault="000212BB" w:rsidP="00DF1D50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 xml:space="preserve">Razpisovalec lahko po objavi tega razpisa sprejeme obvezno razlago posameznih določb tega poziva ter spremeni oziroma dopolni njegova posamezna določila, ki jih </w:t>
      </w:r>
      <w:r>
        <w:rPr>
          <w:rFonts w:ascii="Arial" w:hAnsi="Arial" w:cs="Arial"/>
        </w:rPr>
        <w:t xml:space="preserve">Gimnazija Jurija Vege </w:t>
      </w:r>
      <w:r w:rsidRPr="003965D0">
        <w:rPr>
          <w:rFonts w:ascii="Arial" w:hAnsi="Arial" w:cs="Arial"/>
        </w:rPr>
        <w:t>Idrija objavi na enak način kot ta razpis ter se uporabljajo od dne njihovega sprejema.</w:t>
      </w:r>
    </w:p>
    <w:p w:rsidR="000212BB" w:rsidRPr="003965D0" w:rsidRDefault="000212BB" w:rsidP="00DF1D50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0212BB" w:rsidRPr="003965D0" w:rsidRDefault="000212BB" w:rsidP="005D0E81">
      <w:pPr>
        <w:pStyle w:val="Navadensplet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965D0">
        <w:rPr>
          <w:rFonts w:ascii="Arial" w:hAnsi="Arial" w:cs="Arial"/>
          <w:b/>
        </w:rPr>
        <w:t>Informacije</w:t>
      </w:r>
    </w:p>
    <w:p w:rsidR="000212BB" w:rsidRPr="003965D0" w:rsidRDefault="000212BB" w:rsidP="00FF4EB3">
      <w:pPr>
        <w:pStyle w:val="Navadensplet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3965D0">
        <w:rPr>
          <w:rFonts w:ascii="Arial" w:hAnsi="Arial" w:cs="Arial"/>
        </w:rPr>
        <w:t> </w:t>
      </w:r>
    </w:p>
    <w:p w:rsidR="000212BB" w:rsidRPr="003965D0" w:rsidRDefault="000212BB" w:rsidP="005D0E81">
      <w:pPr>
        <w:ind w:left="360"/>
        <w:jc w:val="both"/>
        <w:rPr>
          <w:rFonts w:ascii="Arial" w:hAnsi="Arial" w:cs="Arial"/>
          <w:sz w:val="24"/>
          <w:szCs w:val="24"/>
          <w:lang w:eastAsia="sl-SI"/>
        </w:rPr>
      </w:pPr>
      <w:r w:rsidRPr="003965D0">
        <w:rPr>
          <w:rFonts w:ascii="Arial" w:hAnsi="Arial" w:cs="Arial"/>
          <w:sz w:val="24"/>
          <w:szCs w:val="24"/>
          <w:lang w:eastAsia="sl-SI"/>
        </w:rPr>
        <w:t>Vse dodatne inf</w:t>
      </w:r>
      <w:r>
        <w:rPr>
          <w:rFonts w:ascii="Arial" w:hAnsi="Arial" w:cs="Arial"/>
          <w:sz w:val="24"/>
          <w:szCs w:val="24"/>
          <w:lang w:eastAsia="sl-SI"/>
        </w:rPr>
        <w:t>ormacije lahko dobite</w:t>
      </w:r>
      <w:r w:rsidRPr="003965D0">
        <w:rPr>
          <w:rFonts w:ascii="Arial" w:hAnsi="Arial" w:cs="Arial"/>
          <w:sz w:val="24"/>
          <w:szCs w:val="24"/>
          <w:lang w:eastAsia="sl-SI"/>
        </w:rPr>
        <w:t xml:space="preserve"> na telefonski številki 05 37</w:t>
      </w:r>
      <w:r>
        <w:rPr>
          <w:rFonts w:ascii="Arial" w:hAnsi="Arial" w:cs="Arial"/>
          <w:sz w:val="24"/>
          <w:szCs w:val="24"/>
          <w:lang w:eastAsia="sl-SI"/>
        </w:rPr>
        <w:t xml:space="preserve"> 26 800, vsak dan od 09. do 11</w:t>
      </w:r>
      <w:r w:rsidRPr="003965D0">
        <w:rPr>
          <w:rFonts w:ascii="Arial" w:hAnsi="Arial" w:cs="Arial"/>
          <w:sz w:val="24"/>
          <w:szCs w:val="24"/>
          <w:lang w:eastAsia="sl-SI"/>
        </w:rPr>
        <w:t>. ure.</w:t>
      </w:r>
    </w:p>
    <w:p w:rsidR="000212BB" w:rsidRPr="003965D0" w:rsidRDefault="000212BB" w:rsidP="00FF4EB3">
      <w:pPr>
        <w:ind w:left="36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>Ogled stanovanj je možen po predhodni najav</w:t>
      </w:r>
      <w:r>
        <w:rPr>
          <w:rFonts w:ascii="Arial" w:hAnsi="Arial" w:cs="Arial"/>
          <w:sz w:val="24"/>
          <w:szCs w:val="24"/>
        </w:rPr>
        <w:t>i na telefonski številki 05 37 26 8</w:t>
      </w:r>
      <w:r w:rsidRPr="003965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3965D0">
        <w:rPr>
          <w:rFonts w:ascii="Arial" w:hAnsi="Arial" w:cs="Arial"/>
          <w:sz w:val="24"/>
          <w:szCs w:val="24"/>
        </w:rPr>
        <w:t>.</w:t>
      </w:r>
    </w:p>
    <w:p w:rsidR="000212BB" w:rsidRPr="003965D0" w:rsidRDefault="000212BB" w:rsidP="00DB2B3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0212BB" w:rsidRPr="003A27DE" w:rsidRDefault="000212BB" w:rsidP="003A27DE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A27DE">
        <w:rPr>
          <w:rFonts w:ascii="Arial" w:hAnsi="Arial" w:cs="Arial"/>
          <w:sz w:val="24"/>
          <w:szCs w:val="24"/>
        </w:rPr>
        <w:t xml:space="preserve">Št.: </w:t>
      </w:r>
      <w:r>
        <w:rPr>
          <w:rFonts w:ascii="Arial" w:hAnsi="Arial" w:cs="Arial"/>
          <w:bCs/>
          <w:sz w:val="24"/>
          <w:szCs w:val="24"/>
          <w:lang w:eastAsia="sl-SI"/>
        </w:rPr>
        <w:t>406-3/2020/7</w:t>
      </w:r>
    </w:p>
    <w:p w:rsidR="000212BB" w:rsidRPr="003965D0" w:rsidRDefault="000212BB" w:rsidP="00FA00F5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>3. 9. 2020</w:t>
      </w:r>
    </w:p>
    <w:p w:rsidR="000212BB" w:rsidRPr="003965D0" w:rsidRDefault="000212BB" w:rsidP="00FA00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65D0">
        <w:rPr>
          <w:rFonts w:ascii="Arial" w:hAnsi="Arial" w:cs="Arial"/>
          <w:sz w:val="24"/>
          <w:szCs w:val="24"/>
        </w:rPr>
        <w:t xml:space="preserve">        </w:t>
      </w:r>
    </w:p>
    <w:p w:rsidR="000212BB" w:rsidRPr="003965D0" w:rsidRDefault="000212BB" w:rsidP="00FA00F5">
      <w:pPr>
        <w:pStyle w:val="Odstavekseznama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Ravnateljica</w:t>
      </w:r>
    </w:p>
    <w:p w:rsidR="000212BB" w:rsidRPr="003965D0" w:rsidRDefault="000212BB" w:rsidP="00FA00F5">
      <w:pPr>
        <w:pStyle w:val="Odstavekseznama"/>
        <w:ind w:left="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Karmen Vidmar</w:t>
      </w:r>
    </w:p>
    <w:sectPr w:rsidR="000212BB" w:rsidRPr="003965D0" w:rsidSect="0003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2E6"/>
    <w:multiLevelType w:val="hybridMultilevel"/>
    <w:tmpl w:val="D5325ACC"/>
    <w:lvl w:ilvl="0" w:tplc="2E3400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05A27"/>
    <w:multiLevelType w:val="hybridMultilevel"/>
    <w:tmpl w:val="3E4A28A0"/>
    <w:lvl w:ilvl="0" w:tplc="BF163BC4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B127923"/>
    <w:multiLevelType w:val="hybridMultilevel"/>
    <w:tmpl w:val="8742955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C5C"/>
    <w:rsid w:val="000212BB"/>
    <w:rsid w:val="0003162B"/>
    <w:rsid w:val="000469C3"/>
    <w:rsid w:val="000814F1"/>
    <w:rsid w:val="000C2864"/>
    <w:rsid w:val="000C33E9"/>
    <w:rsid w:val="000F42D6"/>
    <w:rsid w:val="00116C9A"/>
    <w:rsid w:val="00123089"/>
    <w:rsid w:val="00124EE0"/>
    <w:rsid w:val="00175BFB"/>
    <w:rsid w:val="00192ECC"/>
    <w:rsid w:val="001E5045"/>
    <w:rsid w:val="00226A46"/>
    <w:rsid w:val="00250654"/>
    <w:rsid w:val="00270B0B"/>
    <w:rsid w:val="0031788C"/>
    <w:rsid w:val="00317B7A"/>
    <w:rsid w:val="003468CF"/>
    <w:rsid w:val="00352AA6"/>
    <w:rsid w:val="00357FDC"/>
    <w:rsid w:val="003965D0"/>
    <w:rsid w:val="003A27DE"/>
    <w:rsid w:val="004131CC"/>
    <w:rsid w:val="004156D4"/>
    <w:rsid w:val="00427983"/>
    <w:rsid w:val="00467115"/>
    <w:rsid w:val="00480186"/>
    <w:rsid w:val="00482723"/>
    <w:rsid w:val="004A52B4"/>
    <w:rsid w:val="004A7CCF"/>
    <w:rsid w:val="004E18FE"/>
    <w:rsid w:val="00522805"/>
    <w:rsid w:val="00537262"/>
    <w:rsid w:val="005416DB"/>
    <w:rsid w:val="00551C2F"/>
    <w:rsid w:val="005A516D"/>
    <w:rsid w:val="005D087F"/>
    <w:rsid w:val="005D0E81"/>
    <w:rsid w:val="005D53E5"/>
    <w:rsid w:val="005D77EA"/>
    <w:rsid w:val="00601636"/>
    <w:rsid w:val="00625B53"/>
    <w:rsid w:val="00656A30"/>
    <w:rsid w:val="00657C5C"/>
    <w:rsid w:val="006A5774"/>
    <w:rsid w:val="006A6E7E"/>
    <w:rsid w:val="006E3781"/>
    <w:rsid w:val="00752672"/>
    <w:rsid w:val="0075374F"/>
    <w:rsid w:val="00766640"/>
    <w:rsid w:val="00774C07"/>
    <w:rsid w:val="00777E09"/>
    <w:rsid w:val="00785CB1"/>
    <w:rsid w:val="007B10FD"/>
    <w:rsid w:val="007B66AF"/>
    <w:rsid w:val="00804643"/>
    <w:rsid w:val="008073A4"/>
    <w:rsid w:val="008151A3"/>
    <w:rsid w:val="00852C21"/>
    <w:rsid w:val="00873809"/>
    <w:rsid w:val="008947D0"/>
    <w:rsid w:val="00944009"/>
    <w:rsid w:val="009D18EB"/>
    <w:rsid w:val="009D7892"/>
    <w:rsid w:val="009F45C3"/>
    <w:rsid w:val="009F54E7"/>
    <w:rsid w:val="00A31960"/>
    <w:rsid w:val="00A918FE"/>
    <w:rsid w:val="00A937BB"/>
    <w:rsid w:val="00AD75D1"/>
    <w:rsid w:val="00AF2E6D"/>
    <w:rsid w:val="00B32227"/>
    <w:rsid w:val="00BA21AA"/>
    <w:rsid w:val="00BD7399"/>
    <w:rsid w:val="00BD79C1"/>
    <w:rsid w:val="00BF2916"/>
    <w:rsid w:val="00C4269C"/>
    <w:rsid w:val="00C739DE"/>
    <w:rsid w:val="00D0342F"/>
    <w:rsid w:val="00D2170D"/>
    <w:rsid w:val="00D5009B"/>
    <w:rsid w:val="00D6435B"/>
    <w:rsid w:val="00DA4F1A"/>
    <w:rsid w:val="00DB2B36"/>
    <w:rsid w:val="00DF1D50"/>
    <w:rsid w:val="00E3027E"/>
    <w:rsid w:val="00EA02F4"/>
    <w:rsid w:val="00EA588E"/>
    <w:rsid w:val="00EC0E84"/>
    <w:rsid w:val="00ED073A"/>
    <w:rsid w:val="00ED3AFE"/>
    <w:rsid w:val="00EE5298"/>
    <w:rsid w:val="00EF51F8"/>
    <w:rsid w:val="00F41CF6"/>
    <w:rsid w:val="00F54EF6"/>
    <w:rsid w:val="00FA00F5"/>
    <w:rsid w:val="00FA665D"/>
    <w:rsid w:val="00FC7EDB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469097-CF9B-4F6D-8025-9E42C472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62B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3809"/>
    <w:pPr>
      <w:ind w:left="720"/>
      <w:contextualSpacing/>
    </w:pPr>
  </w:style>
  <w:style w:type="character" w:styleId="Hiperpovezava">
    <w:name w:val="Hyperlink"/>
    <w:uiPriority w:val="99"/>
    <w:rsid w:val="00873809"/>
    <w:rPr>
      <w:rFonts w:cs="Times New Roman"/>
      <w:color w:val="0563C1"/>
      <w:u w:val="single"/>
    </w:rPr>
  </w:style>
  <w:style w:type="character" w:customStyle="1" w:styleId="Nerazreenaomemba1">
    <w:name w:val="Nerazrešena omemba1"/>
    <w:uiPriority w:val="99"/>
    <w:semiHidden/>
    <w:rsid w:val="00873809"/>
    <w:rPr>
      <w:rFonts w:cs="Times New Roman"/>
      <w:color w:val="808080"/>
      <w:shd w:val="clear" w:color="auto" w:fill="E6E6E6"/>
    </w:rPr>
  </w:style>
  <w:style w:type="paragraph" w:customStyle="1" w:styleId="ZnakCharCharZnakZnakZnakZnak">
    <w:name w:val="Znak Char Char Znak Znak Znak Znak"/>
    <w:basedOn w:val="Navaden"/>
    <w:uiPriority w:val="99"/>
    <w:rsid w:val="00226A46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vadensplet">
    <w:name w:val="Normal (Web)"/>
    <w:basedOn w:val="Navaden"/>
    <w:uiPriority w:val="99"/>
    <w:rsid w:val="00FF4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0F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F42D6"/>
    <w:rPr>
      <w:rFonts w:ascii="Segoe UI" w:hAnsi="Segoe UI" w:cs="Segoe UI"/>
      <w:sz w:val="18"/>
      <w:szCs w:val="18"/>
    </w:rPr>
  </w:style>
  <w:style w:type="character" w:styleId="Pripombasklic">
    <w:name w:val="annotation reference"/>
    <w:uiPriority w:val="99"/>
    <w:semiHidden/>
    <w:rsid w:val="004131C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4131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4131CC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4131C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4131CC"/>
    <w:rPr>
      <w:rFonts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rsid w:val="00116C9A"/>
    <w:rPr>
      <w:rFonts w:cs="Times New Roman"/>
      <w:color w:val="605E5C"/>
      <w:shd w:val="clear" w:color="auto" w:fill="E1DFDD"/>
    </w:rPr>
  </w:style>
  <w:style w:type="character" w:styleId="Krepko">
    <w:name w:val="Strong"/>
    <w:uiPriority w:val="99"/>
    <w:qFormat/>
    <w:locked/>
    <w:rsid w:val="003A27D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-idrij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Jurija Vege Idrija na podlagi Zakona o stvarnem premoženju države in samoupravnih lokalnih skupnosti (Uradni list RS, št</vt:lpstr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Jurija Vege Idrija na podlagi Zakona o stvarnem premoženju države in samoupravnih lokalnih skupnosti (Uradni list RS, št</dc:title>
  <dc:subject/>
  <dc:creator>Mojca Mohorič</dc:creator>
  <cp:keywords/>
  <dc:description/>
  <cp:lastModifiedBy>Knjiznica</cp:lastModifiedBy>
  <cp:revision>2</cp:revision>
  <cp:lastPrinted>2019-12-24T08:27:00Z</cp:lastPrinted>
  <dcterms:created xsi:type="dcterms:W3CDTF">2020-09-03T11:04:00Z</dcterms:created>
  <dcterms:modified xsi:type="dcterms:W3CDTF">2020-09-03T11:04:00Z</dcterms:modified>
</cp:coreProperties>
</file>